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5D" w:rsidRPr="00F72DE1" w:rsidRDefault="002A395D" w:rsidP="002A395D">
      <w:pPr>
        <w:spacing w:line="560" w:lineRule="exact"/>
        <w:rPr>
          <w:rFonts w:ascii="黑体" w:eastAsia="黑体" w:hint="eastAsia"/>
          <w:color w:val="000000"/>
          <w:sz w:val="30"/>
          <w:szCs w:val="30"/>
        </w:rPr>
      </w:pPr>
      <w:r w:rsidRPr="00F72DE1">
        <w:rPr>
          <w:rFonts w:ascii="黑体" w:eastAsia="黑体" w:hint="eastAsia"/>
          <w:color w:val="000000"/>
          <w:sz w:val="30"/>
          <w:szCs w:val="30"/>
        </w:rPr>
        <w:t>附表2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10"/>
        <w:gridCol w:w="2070"/>
        <w:gridCol w:w="5368"/>
        <w:gridCol w:w="3333"/>
        <w:gridCol w:w="1334"/>
      </w:tblGrid>
      <w:tr w:rsidR="002A395D" w:rsidTr="00BC61C1">
        <w:trPr>
          <w:trHeight w:val="405"/>
        </w:trPr>
        <w:tc>
          <w:tcPr>
            <w:tcW w:w="12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华文中宋" w:eastAsia="华文中宋" w:hAnsi="华文中宋"/>
                <w:b/>
                <w:spacing w:val="-14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pacing w:val="-14"/>
                <w:sz w:val="30"/>
                <w:szCs w:val="30"/>
              </w:rPr>
              <w:t>上海市第十二届全民终身学习活动周区级特色活动情况表</w:t>
            </w:r>
          </w:p>
        </w:tc>
      </w:tr>
      <w:tr w:rsidR="002A395D" w:rsidTr="00BC61C1">
        <w:trPr>
          <w:trHeight w:val="454"/>
        </w:trPr>
        <w:tc>
          <w:tcPr>
            <w:tcW w:w="126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95D" w:rsidRDefault="002A395D" w:rsidP="00BC61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</w:tr>
      <w:tr w:rsidR="002A395D" w:rsidTr="00BC61C1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活动时间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特色活动名称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承办单位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参与人数</w:t>
            </w:r>
          </w:p>
        </w:tc>
      </w:tr>
      <w:tr w:rsidR="002A395D" w:rsidTr="00BC61C1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95D" w:rsidRDefault="002A395D" w:rsidP="00BC61C1">
            <w:pPr>
              <w:widowControl/>
              <w:ind w:leftChars="-37" w:left="-7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5D" w:rsidTr="00BC61C1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5D" w:rsidTr="00BC61C1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5D" w:rsidTr="00BC61C1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5D" w:rsidTr="00BC61C1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5D" w:rsidTr="00BC61C1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5D" w:rsidTr="00BC61C1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5D" w:rsidTr="00BC61C1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</w:tr>
      <w:tr w:rsidR="002A395D" w:rsidTr="00BC61C1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 w:rsidR="002A395D" w:rsidTr="00BC61C1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5D" w:rsidRDefault="002A395D" w:rsidP="00BC61C1">
            <w:pPr>
              <w:widowControl/>
              <w:jc w:val="center"/>
              <w:rPr>
                <w:kern w:val="0"/>
                <w:sz w:val="20"/>
              </w:rPr>
            </w:pPr>
          </w:p>
        </w:tc>
      </w:tr>
    </w:tbl>
    <w:p w:rsidR="002A395D" w:rsidRPr="00FB3740" w:rsidRDefault="002A395D" w:rsidP="002A395D">
      <w:pPr>
        <w:spacing w:line="400" w:lineRule="exact"/>
        <w:rPr>
          <w:rFonts w:hint="eastAsia"/>
          <w:color w:val="000000"/>
          <w:szCs w:val="21"/>
        </w:rPr>
      </w:pPr>
      <w:r w:rsidRPr="00FB3740">
        <w:rPr>
          <w:rFonts w:hint="eastAsia"/>
          <w:color w:val="000000"/>
          <w:szCs w:val="21"/>
        </w:rPr>
        <w:t>请于</w:t>
      </w:r>
      <w:r w:rsidRPr="00FB3740">
        <w:rPr>
          <w:rFonts w:hint="eastAsia"/>
          <w:color w:val="000000"/>
          <w:szCs w:val="21"/>
        </w:rPr>
        <w:t>11</w:t>
      </w:r>
      <w:r w:rsidRPr="00FB3740">
        <w:rPr>
          <w:rFonts w:hint="eastAsia"/>
          <w:color w:val="000000"/>
          <w:szCs w:val="21"/>
        </w:rPr>
        <w:t>月</w:t>
      </w:r>
      <w:r w:rsidRPr="00FB3740">
        <w:rPr>
          <w:rFonts w:hint="eastAsia"/>
          <w:color w:val="000000"/>
          <w:szCs w:val="21"/>
        </w:rPr>
        <w:t>15</w:t>
      </w:r>
      <w:r w:rsidRPr="00FB3740">
        <w:rPr>
          <w:rFonts w:hint="eastAsia"/>
          <w:color w:val="000000"/>
          <w:szCs w:val="21"/>
        </w:rPr>
        <w:t>日之前将电子表格发上海市学习活动周专用邮箱：</w:t>
      </w:r>
      <w:hyperlink r:id="rId6" w:history="1">
        <w:r w:rsidRPr="00FB3740">
          <w:rPr>
            <w:rFonts w:hint="eastAsia"/>
            <w:color w:val="000000"/>
            <w:szCs w:val="21"/>
          </w:rPr>
          <w:t>13818662789@126.com</w:t>
        </w:r>
      </w:hyperlink>
      <w:r w:rsidRPr="00FB3740">
        <w:rPr>
          <w:rFonts w:hint="eastAsia"/>
          <w:color w:val="000000"/>
          <w:szCs w:val="21"/>
        </w:rPr>
        <w:t>联系人：上海市成人教育协会秘书处</w:t>
      </w:r>
      <w:r w:rsidRPr="00FB3740">
        <w:rPr>
          <w:rFonts w:hint="eastAsia"/>
          <w:color w:val="000000"/>
          <w:szCs w:val="21"/>
        </w:rPr>
        <w:t xml:space="preserve">  </w:t>
      </w:r>
      <w:r w:rsidRPr="00FB3740">
        <w:rPr>
          <w:rFonts w:hint="eastAsia"/>
          <w:color w:val="000000"/>
          <w:szCs w:val="21"/>
        </w:rPr>
        <w:t>桂林。</w:t>
      </w:r>
    </w:p>
    <w:p w:rsidR="002A395D" w:rsidRPr="00FB3740" w:rsidRDefault="002A395D" w:rsidP="002A395D">
      <w:pPr>
        <w:spacing w:line="400" w:lineRule="exact"/>
        <w:rPr>
          <w:rFonts w:hint="eastAsia"/>
          <w:color w:val="000000"/>
          <w:szCs w:val="21"/>
        </w:rPr>
      </w:pPr>
    </w:p>
    <w:p w:rsidR="002A395D" w:rsidRDefault="002A395D" w:rsidP="002A395D">
      <w:pPr>
        <w:spacing w:line="400" w:lineRule="exact"/>
        <w:rPr>
          <w:rFonts w:hint="eastAsia"/>
          <w:color w:val="000000"/>
          <w:sz w:val="24"/>
        </w:rPr>
      </w:pPr>
    </w:p>
    <w:p w:rsidR="002A395D" w:rsidRDefault="002A395D" w:rsidP="002A395D">
      <w:pPr>
        <w:spacing w:line="400" w:lineRule="exact"/>
        <w:rPr>
          <w:rFonts w:hint="eastAsia"/>
          <w:color w:val="000000"/>
          <w:sz w:val="24"/>
        </w:rPr>
      </w:pPr>
    </w:p>
    <w:p w:rsidR="002A395D" w:rsidRDefault="002A395D" w:rsidP="002A395D">
      <w:pPr>
        <w:spacing w:line="400" w:lineRule="exact"/>
        <w:ind w:firstLineChars="150" w:firstLine="420"/>
        <w:rPr>
          <w:rFonts w:ascii="仿宋_GB2312" w:eastAsia="仿宋_GB2312"/>
          <w:color w:val="000000"/>
          <w:sz w:val="28"/>
          <w:szCs w:val="28"/>
        </w:rPr>
        <w:sectPr w:rsidR="002A395D">
          <w:pgSz w:w="16838" w:h="11906" w:orient="landscape"/>
          <w:pgMar w:top="1508" w:right="2098" w:bottom="1520" w:left="2098" w:header="851" w:footer="1814" w:gutter="57"/>
          <w:cols w:space="720"/>
          <w:docGrid w:linePitch="312"/>
        </w:sectPr>
      </w:pPr>
      <w:r>
        <w:rPr>
          <w:rFonts w:ascii="仿宋_GB2312" w:eastAsia="仿宋_GB2312" w:hint="eastAsia"/>
          <w:color w:val="000000"/>
          <w:sz w:val="28"/>
          <w:szCs w:val="28"/>
        </w:rPr>
        <w:t>报送单位（章）：                                           报送日期：   年    月    日</w:t>
      </w:r>
    </w:p>
    <w:p w:rsidR="00EB0A65" w:rsidRPr="002A395D" w:rsidRDefault="00EB0A65">
      <w:bookmarkStart w:id="0" w:name="_GoBack"/>
      <w:bookmarkEnd w:id="0"/>
    </w:p>
    <w:sectPr w:rsidR="00EB0A65" w:rsidRPr="002A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C45" w:rsidRDefault="00B67C45" w:rsidP="002A395D">
      <w:r>
        <w:separator/>
      </w:r>
    </w:p>
  </w:endnote>
  <w:endnote w:type="continuationSeparator" w:id="0">
    <w:p w:rsidR="00B67C45" w:rsidRDefault="00B67C45" w:rsidP="002A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C45" w:rsidRDefault="00B67C45" w:rsidP="002A395D">
      <w:r>
        <w:separator/>
      </w:r>
    </w:p>
  </w:footnote>
  <w:footnote w:type="continuationSeparator" w:id="0">
    <w:p w:rsidR="00B67C45" w:rsidRDefault="00B67C45" w:rsidP="002A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5C"/>
    <w:rsid w:val="002A395D"/>
    <w:rsid w:val="00B67C45"/>
    <w:rsid w:val="00EB0A65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84742E-A56A-4813-A721-D74064A7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9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818662789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2016-10-14T12:30:00Z</dcterms:created>
  <dcterms:modified xsi:type="dcterms:W3CDTF">2016-10-14T12:30:00Z</dcterms:modified>
</cp:coreProperties>
</file>