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166DC" w14:textId="77777777" w:rsidR="00A16E9A" w:rsidRDefault="00A16E9A" w:rsidP="00A16E9A">
      <w:pPr>
        <w:widowControl/>
        <w:spacing w:line="520" w:lineRule="exact"/>
        <w:jc w:val="center"/>
        <w:rPr>
          <w:rFonts w:ascii="宋体" w:cs="宋体"/>
          <w:b/>
          <w:color w:val="000000"/>
          <w:kern w:val="0"/>
          <w:sz w:val="32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6"/>
        </w:rPr>
        <w:t>上海市成人教育协会</w:t>
      </w:r>
      <w:r w:rsidRPr="00745B03">
        <w:rPr>
          <w:rFonts w:ascii="宋体" w:hAnsi="宋体" w:cs="宋体" w:hint="eastAsia"/>
          <w:b/>
          <w:color w:val="000000"/>
          <w:kern w:val="0"/>
          <w:sz w:val="32"/>
          <w:szCs w:val="36"/>
        </w:rPr>
        <w:t>第</w:t>
      </w:r>
      <w:r>
        <w:rPr>
          <w:rFonts w:ascii="宋体" w:hAnsi="宋体" w:cs="宋体" w:hint="eastAsia"/>
          <w:b/>
          <w:color w:val="000000"/>
          <w:kern w:val="0"/>
          <w:sz w:val="32"/>
          <w:szCs w:val="36"/>
        </w:rPr>
        <w:t>七</w:t>
      </w:r>
      <w:r w:rsidRPr="00745B03">
        <w:rPr>
          <w:rFonts w:ascii="宋体" w:hAnsi="宋体" w:cs="宋体" w:hint="eastAsia"/>
          <w:b/>
          <w:color w:val="000000"/>
          <w:kern w:val="0"/>
          <w:sz w:val="32"/>
          <w:szCs w:val="36"/>
        </w:rPr>
        <w:t>届会员代表大会</w:t>
      </w:r>
    </w:p>
    <w:p w14:paraId="7753F2F1" w14:textId="77777777" w:rsidR="00A16E9A" w:rsidRPr="00745B03" w:rsidRDefault="00A16E9A" w:rsidP="00A16E9A">
      <w:pPr>
        <w:widowControl/>
        <w:spacing w:line="520" w:lineRule="exact"/>
        <w:jc w:val="center"/>
        <w:rPr>
          <w:rFonts w:ascii="宋体"/>
          <w:b/>
          <w:sz w:val="32"/>
          <w:szCs w:val="36"/>
        </w:rPr>
      </w:pPr>
      <w:r w:rsidRPr="00745B03">
        <w:rPr>
          <w:rFonts w:ascii="宋体" w:hAnsi="宋体" w:hint="eastAsia"/>
          <w:b/>
          <w:sz w:val="32"/>
          <w:szCs w:val="36"/>
        </w:rPr>
        <w:t>理事候选人推荐表</w:t>
      </w:r>
    </w:p>
    <w:p w14:paraId="6A9BEC67" w14:textId="77777777" w:rsidR="00A16E9A" w:rsidRPr="002B1A54" w:rsidRDefault="00A16E9A" w:rsidP="00A16E9A">
      <w:pPr>
        <w:widowControl/>
        <w:spacing w:line="520" w:lineRule="exact"/>
        <w:jc w:val="center"/>
        <w:rPr>
          <w:rFonts w:ascii="宋体"/>
          <w:b/>
          <w:sz w:val="30"/>
          <w:szCs w:val="30"/>
        </w:rPr>
      </w:pPr>
    </w:p>
    <w:p w14:paraId="7AC91823" w14:textId="77777777" w:rsidR="00A16E9A" w:rsidRPr="00BD3D6B" w:rsidRDefault="00A16E9A" w:rsidP="00A16E9A">
      <w:pPr>
        <w:widowControl/>
        <w:spacing w:line="360" w:lineRule="atLeast"/>
        <w:ind w:leftChars="-202" w:left="-424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所在分支机构</w:t>
      </w:r>
      <w:r w:rsidRPr="002B1A54"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/>
          <w:b/>
          <w:color w:val="000000"/>
          <w:kern w:val="0"/>
          <w:sz w:val="24"/>
          <w:szCs w:val="24"/>
        </w:rPr>
        <w:t xml:space="preserve">                   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49"/>
        <w:gridCol w:w="1446"/>
        <w:gridCol w:w="1186"/>
        <w:gridCol w:w="1192"/>
        <w:gridCol w:w="1171"/>
        <w:gridCol w:w="15"/>
        <w:gridCol w:w="1892"/>
        <w:gridCol w:w="1389"/>
      </w:tblGrid>
      <w:tr w:rsidR="00A16E9A" w:rsidRPr="00316A62" w14:paraId="09C0C880" w14:textId="77777777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E610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A44A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98BA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FC5A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0C802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E13A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0A8E2226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 w:rsidR="00A16E9A" w:rsidRPr="00316A62" w14:paraId="1E5239D7" w14:textId="77777777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8EEC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C4F4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3C0F3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EADE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1028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8947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5E4F2BDA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14:paraId="2C6909D0" w14:textId="77777777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B94F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DB20" w14:textId="77777777" w:rsidR="00A16E9A" w:rsidRPr="003D191C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3B1A2F">
              <w:rPr>
                <w:rStyle w:val="apple-style-span"/>
                <w:rFonts w:hAnsi="宋体" w:hint="eastAsia"/>
              </w:rPr>
              <w:t>请写全称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22C7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</w:t>
            </w:r>
            <w:r w:rsidRPr="002436CD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296C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5539FB43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14:paraId="020DD34A" w14:textId="77777777" w:rsidTr="00AD42B0">
        <w:trPr>
          <w:trHeight w:val="707"/>
        </w:trPr>
        <w:tc>
          <w:tcPr>
            <w:tcW w:w="1349" w:type="dxa"/>
            <w:vAlign w:val="center"/>
          </w:tcPr>
          <w:p w14:paraId="54AA4D8C" w14:textId="77777777" w:rsidR="00A16E9A" w:rsidRPr="003D191C" w:rsidRDefault="00A16E9A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通讯</w:t>
            </w: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824" w:type="dxa"/>
            <w:gridSpan w:val="3"/>
            <w:vAlign w:val="center"/>
          </w:tcPr>
          <w:p w14:paraId="246DDDA9" w14:textId="77777777" w:rsidR="00A16E9A" w:rsidRPr="003D191C" w:rsidRDefault="00A16E9A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6228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5021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14:paraId="309F595F" w14:textId="77777777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746E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办公</w:t>
            </w: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82CB" w14:textId="77777777" w:rsidR="00A16E9A" w:rsidRPr="003D191C" w:rsidRDefault="00A16E9A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86A1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96" w:type="dxa"/>
            <w:gridSpan w:val="3"/>
            <w:vAlign w:val="center"/>
          </w:tcPr>
          <w:p w14:paraId="3569A302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14:paraId="7C34CC26" w14:textId="77777777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5C96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行政级别</w:t>
            </w:r>
          </w:p>
        </w:tc>
        <w:tc>
          <w:tcPr>
            <w:tcW w:w="829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E6D8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70F14"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370F14"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处级□</w:t>
            </w:r>
          </w:p>
        </w:tc>
      </w:tr>
      <w:tr w:rsidR="00A16E9A" w:rsidRPr="00316A62" w14:paraId="0E94D714" w14:textId="77777777" w:rsidTr="007C4EEF">
        <w:trPr>
          <w:trHeight w:val="2318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CC49" w14:textId="77777777" w:rsidR="00A16E9A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被推荐人</w:t>
            </w:r>
          </w:p>
          <w:p w14:paraId="6B11D75F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91" w:type="dxa"/>
            <w:gridSpan w:val="7"/>
            <w:vAlign w:val="center"/>
          </w:tcPr>
          <w:p w14:paraId="268042F6" w14:textId="77777777" w:rsidR="00A16E9A" w:rsidRPr="00316A62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316A62"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Style w:val="apple-style-span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本人同意接受</w:t>
            </w:r>
            <w:r w:rsidRPr="00316A62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为</w:t>
            </w:r>
            <w:r w:rsidRPr="00353121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上海市成人教育协会第七届会员代表大会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理事会理事候选人</w:t>
            </w:r>
            <w:r w:rsidRPr="00316A62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14:paraId="21959D21" w14:textId="77777777" w:rsidR="00A16E9A" w:rsidRPr="002E219D" w:rsidRDefault="00A16E9A" w:rsidP="007C4EEF">
            <w:pPr>
              <w:widowControl/>
              <w:spacing w:line="360" w:lineRule="atLeast"/>
              <w:jc w:val="left"/>
              <w:rPr>
                <w:rStyle w:val="apple-style-span"/>
                <w:rFonts w:ascii="宋体"/>
                <w:color w:val="000000"/>
                <w:sz w:val="24"/>
                <w:szCs w:val="24"/>
              </w:rPr>
            </w:pPr>
            <w:r w:rsidRPr="00316A62"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Style w:val="apple-style-span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遵守上海市成人教育协会章程和各项管理办法，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执行协会决议，积极承担并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完成协会第七届理事会的各项工作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14:paraId="03B9B297" w14:textId="77777777" w:rsidR="00A16E9A" w:rsidRPr="00E40AB5" w:rsidRDefault="00A16E9A" w:rsidP="007C4EEF">
            <w:pPr>
              <w:widowControl/>
              <w:spacing w:line="360" w:lineRule="atLeast"/>
              <w:jc w:val="left"/>
              <w:rPr>
                <w:rStyle w:val="apple-style-span"/>
                <w:rFonts w:ascii="宋体"/>
                <w:sz w:val="24"/>
                <w:szCs w:val="24"/>
              </w:rPr>
            </w:pPr>
          </w:p>
          <w:p w14:paraId="0604F5CB" w14:textId="77777777" w:rsidR="00A16E9A" w:rsidRPr="00316A62" w:rsidRDefault="00A16E9A" w:rsidP="007C4EEF">
            <w:pPr>
              <w:widowControl/>
              <w:spacing w:line="360" w:lineRule="atLeast"/>
              <w:ind w:right="460"/>
              <w:jc w:val="center"/>
              <w:rPr>
                <w:rStyle w:val="apple-style-span"/>
                <w:sz w:val="24"/>
                <w:szCs w:val="24"/>
              </w:rPr>
            </w:pPr>
            <w:r w:rsidRPr="00316A62">
              <w:rPr>
                <w:rStyle w:val="apple-style-span"/>
                <w:rFonts w:hint="eastAsia"/>
                <w:sz w:val="24"/>
                <w:szCs w:val="24"/>
              </w:rPr>
              <w:t>本人签字：</w:t>
            </w:r>
          </w:p>
          <w:p w14:paraId="0756234C" w14:textId="77777777" w:rsidR="00A16E9A" w:rsidRPr="002B1A54" w:rsidRDefault="00A16E9A" w:rsidP="007C4EEF">
            <w:pPr>
              <w:widowControl/>
              <w:wordWrap w:val="0"/>
              <w:spacing w:line="360" w:lineRule="atLeas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 </w:t>
            </w:r>
            <w:r>
              <w:rPr>
                <w:rStyle w:val="apple-style-span"/>
                <w:rFonts w:hint="eastAsia"/>
                <w:sz w:val="24"/>
                <w:szCs w:val="24"/>
              </w:rPr>
              <w:t>年</w:t>
            </w:r>
            <w:r>
              <w:rPr>
                <w:rStyle w:val="apple-style-span"/>
                <w:sz w:val="24"/>
                <w:szCs w:val="24"/>
              </w:rPr>
              <w:t xml:space="preserve">    </w:t>
            </w:r>
            <w:r w:rsidRPr="00316A62">
              <w:rPr>
                <w:rStyle w:val="apple-style-span"/>
                <w:rFonts w:hint="eastAsia"/>
                <w:sz w:val="24"/>
                <w:szCs w:val="24"/>
              </w:rPr>
              <w:t>月</w:t>
            </w:r>
            <w:r>
              <w:rPr>
                <w:rStyle w:val="apple-style-span"/>
                <w:sz w:val="24"/>
                <w:szCs w:val="24"/>
              </w:rPr>
              <w:t xml:space="preserve">   </w:t>
            </w:r>
            <w:r w:rsidRPr="00316A62">
              <w:rPr>
                <w:rStyle w:val="apple-style-span"/>
                <w:rFonts w:hint="eastAsia"/>
                <w:sz w:val="24"/>
                <w:szCs w:val="24"/>
              </w:rPr>
              <w:t>日</w:t>
            </w:r>
          </w:p>
        </w:tc>
      </w:tr>
      <w:tr w:rsidR="00A16E9A" w:rsidRPr="00316A62" w14:paraId="5C595026" w14:textId="77777777" w:rsidTr="00AD42B0">
        <w:trPr>
          <w:trHeight w:val="3431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E424" w14:textId="77777777" w:rsidR="00A16E9A" w:rsidRPr="003D191C" w:rsidRDefault="00703A7E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被推荐人</w:t>
            </w:r>
            <w:bookmarkStart w:id="0" w:name="_GoBack"/>
            <w:bookmarkEnd w:id="0"/>
            <w:r w:rsidR="00A16E9A"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所在</w:t>
            </w:r>
            <w:r w:rsidR="00A16E9A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工作单位承诺</w:t>
            </w:r>
          </w:p>
        </w:tc>
        <w:tc>
          <w:tcPr>
            <w:tcW w:w="8291" w:type="dxa"/>
            <w:gridSpan w:val="7"/>
            <w:vAlign w:val="center"/>
          </w:tcPr>
          <w:p w14:paraId="063C3D08" w14:textId="77777777" w:rsidR="00A16E9A" w:rsidRPr="004A5F7D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推荐该同志作为本单位代表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上海市成人教育协会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第七届理事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候选人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4FFE0A70" w14:textId="77777777" w:rsidR="00A16E9A" w:rsidRPr="004A5F7D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该同志经选举通过后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作为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上海市成人教育协会理事；</w:t>
            </w:r>
          </w:p>
          <w:p w14:paraId="5FE33CCF" w14:textId="77777777" w:rsidR="00A16E9A" w:rsidRPr="00353121" w:rsidRDefault="00A16E9A" w:rsidP="007C4EEF">
            <w:pPr>
              <w:widowControl/>
              <w:spacing w:line="34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 w:rsidRPr="00353121"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确认该同志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上述信息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的真实性；</w:t>
            </w:r>
          </w:p>
          <w:p w14:paraId="2BA0AE09" w14:textId="77777777"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color w:val="000000"/>
                <w:kern w:val="0"/>
              </w:rPr>
              <w:t>4.</w:t>
            </w:r>
            <w:r w:rsidR="00492AB9">
              <w:rPr>
                <w:color w:val="000000"/>
                <w:kern w:val="0"/>
              </w:rPr>
              <w:t xml:space="preserve"> 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推荐该同志任职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符合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干部管理规定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对其在社会团体兼任职务的要求；</w:t>
            </w:r>
          </w:p>
          <w:p w14:paraId="4E416B22" w14:textId="77777777"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同意为该同志拟履行相应职责提供必要支持；</w:t>
            </w:r>
          </w:p>
          <w:p w14:paraId="3EB7C55A" w14:textId="77777777"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  <w:r w:rsidRPr="00353121"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同意按时缴纳会费。</w:t>
            </w:r>
          </w:p>
          <w:p w14:paraId="2B1AEAE8" w14:textId="77777777"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14:paraId="42B29E9F" w14:textId="77777777" w:rsidR="00A16E9A" w:rsidRPr="002B1A5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14:paraId="597C1985" w14:textId="77777777" w:rsidR="00A16E9A" w:rsidRDefault="00A16E9A" w:rsidP="007C4EEF">
            <w:pPr>
              <w:widowControl/>
              <w:spacing w:line="360" w:lineRule="atLeast"/>
              <w:ind w:firstLineChars="2800" w:firstLine="672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08EBE267" w14:textId="77777777" w:rsidR="00A16E9A" w:rsidRPr="00316A62" w:rsidRDefault="00A16E9A" w:rsidP="007C4EEF">
            <w:pPr>
              <w:widowControl/>
              <w:spacing w:line="36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6964ADA0" w14:textId="77777777" w:rsidR="0005046F" w:rsidRDefault="00A16E9A" w:rsidP="0090794D">
      <w:pPr>
        <w:widowControl/>
        <w:spacing w:line="520" w:lineRule="exact"/>
        <w:ind w:leftChars="-337" w:left="-708" w:firstLineChars="400" w:firstLine="840"/>
        <w:jc w:val="left"/>
      </w:pPr>
      <w:r>
        <w:rPr>
          <w:rFonts w:hint="eastAsia"/>
        </w:rPr>
        <w:t>注：</w:t>
      </w:r>
      <w:r w:rsidR="00C24D0D">
        <w:rPr>
          <w:rFonts w:hint="eastAsia"/>
        </w:rPr>
        <w:t>1</w:t>
      </w:r>
      <w:r w:rsidR="00C24D0D">
        <w:rPr>
          <w:rFonts w:hint="eastAsia"/>
        </w:rPr>
        <w:t>、</w:t>
      </w:r>
      <w:r>
        <w:rPr>
          <w:rFonts w:hint="eastAsia"/>
        </w:rPr>
        <w:t>推荐</w:t>
      </w:r>
      <w:r w:rsidRPr="00687298">
        <w:rPr>
          <w:rFonts w:hint="eastAsia"/>
        </w:rPr>
        <w:t>理事</w:t>
      </w:r>
      <w:r>
        <w:rPr>
          <w:rFonts w:hint="eastAsia"/>
        </w:rPr>
        <w:t>所在单位二级单位盖章。</w:t>
      </w:r>
    </w:p>
    <w:sectPr w:rsidR="0005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F5F31" w14:textId="77777777" w:rsidR="00A67BDB" w:rsidRDefault="00A67BDB" w:rsidP="005E6CB8">
      <w:r>
        <w:separator/>
      </w:r>
    </w:p>
  </w:endnote>
  <w:endnote w:type="continuationSeparator" w:id="0">
    <w:p w14:paraId="7A26A0E6" w14:textId="77777777" w:rsidR="00A67BDB" w:rsidRDefault="00A67BDB" w:rsidP="005E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charset w:val="86"/>
    <w:family w:val="auto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BBE6E" w14:textId="77777777" w:rsidR="00A67BDB" w:rsidRDefault="00A67BDB" w:rsidP="005E6CB8">
      <w:r>
        <w:separator/>
      </w:r>
    </w:p>
  </w:footnote>
  <w:footnote w:type="continuationSeparator" w:id="0">
    <w:p w14:paraId="613522F9" w14:textId="77777777" w:rsidR="00A67BDB" w:rsidRDefault="00A67BDB" w:rsidP="005E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9A"/>
    <w:rsid w:val="0005046F"/>
    <w:rsid w:val="00221900"/>
    <w:rsid w:val="002C6439"/>
    <w:rsid w:val="00492AB9"/>
    <w:rsid w:val="00495E42"/>
    <w:rsid w:val="005E6CB8"/>
    <w:rsid w:val="00703A7E"/>
    <w:rsid w:val="00742FCF"/>
    <w:rsid w:val="0090794D"/>
    <w:rsid w:val="00985087"/>
    <w:rsid w:val="009A0CED"/>
    <w:rsid w:val="00A16E9A"/>
    <w:rsid w:val="00A67BDB"/>
    <w:rsid w:val="00A902E2"/>
    <w:rsid w:val="00AD42B0"/>
    <w:rsid w:val="00C24D0D"/>
    <w:rsid w:val="00C46847"/>
    <w:rsid w:val="00CF0510"/>
    <w:rsid w:val="00D6563E"/>
    <w:rsid w:val="00E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768EC"/>
  <w15:chartTrackingRefBased/>
  <w15:docId w15:val="{ECB1B3D5-C1D9-4305-9D15-653B0403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16E9A"/>
    <w:pPr>
      <w:widowControl w:val="0"/>
      <w:jc w:val="both"/>
    </w:pPr>
    <w:rPr>
      <w:rFonts w:ascii="Calibri" w:eastAsia="宋体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A16E9A"/>
  </w:style>
  <w:style w:type="paragraph" w:styleId="a3">
    <w:name w:val="header"/>
    <w:basedOn w:val="a"/>
    <w:link w:val="a4"/>
    <w:uiPriority w:val="99"/>
    <w:unhideWhenUsed/>
    <w:rsid w:val="005E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E6CB8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E6CB8"/>
    <w:rPr>
      <w:rFonts w:ascii="Calibri" w:eastAsia="宋体" w:hAnsi="Calibri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D42B0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AD42B0"/>
    <w:rPr>
      <w:rFonts w:ascii="Calibri" w:eastAsia="宋体" w:hAnsi="Calibri"/>
      <w:sz w:val="18"/>
      <w:szCs w:val="18"/>
    </w:rPr>
  </w:style>
  <w:style w:type="character" w:styleId="a9">
    <w:name w:val="Hyperlink"/>
    <w:basedOn w:val="a0"/>
    <w:uiPriority w:val="99"/>
    <w:unhideWhenUsed/>
    <w:rsid w:val="00C46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Macintosh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Microsoft Office 用户</cp:lastModifiedBy>
  <cp:revision>6</cp:revision>
  <dcterms:created xsi:type="dcterms:W3CDTF">2018-04-17T06:50:00Z</dcterms:created>
  <dcterms:modified xsi:type="dcterms:W3CDTF">2018-05-04T02:02:00Z</dcterms:modified>
</cp:coreProperties>
</file>