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D7" w:rsidRDefault="00D53AD7" w:rsidP="00D53AD7">
      <w:pPr>
        <w:spacing w:line="600" w:lineRule="exact"/>
        <w:rPr>
          <w:rFonts w:ascii="仿宋_GB2312" w:eastAsia="仿宋_GB2312"/>
          <w:sz w:val="28"/>
          <w:szCs w:val="28"/>
        </w:rPr>
      </w:pPr>
      <w:r w:rsidRPr="009304E5">
        <w:rPr>
          <w:rFonts w:ascii="仿宋_GB2312" w:eastAsia="仿宋_GB2312" w:hint="eastAsia"/>
          <w:sz w:val="28"/>
          <w:szCs w:val="28"/>
        </w:rPr>
        <w:t>附件1：</w:t>
      </w:r>
    </w:p>
    <w:p w:rsidR="00D53AD7" w:rsidRPr="00422023" w:rsidRDefault="00D53AD7" w:rsidP="00D53AD7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上海市第</w:t>
      </w:r>
      <w:r>
        <w:rPr>
          <w:rFonts w:ascii="黑体" w:eastAsia="黑体" w:hAnsi="华文中宋" w:hint="eastAsia"/>
        </w:rPr>
        <w:t>十四</w:t>
      </w:r>
      <w:r w:rsidRPr="00422023">
        <w:rPr>
          <w:rFonts w:ascii="黑体" w:eastAsia="黑体" w:hAnsi="华文中宋" w:hint="eastAsia"/>
        </w:rPr>
        <w:t>届全民终身学习活动</w:t>
      </w:r>
      <w:proofErr w:type="gramStart"/>
      <w:r w:rsidRPr="00422023">
        <w:rPr>
          <w:rFonts w:ascii="黑体" w:eastAsia="黑体" w:hAnsi="华文中宋" w:hint="eastAsia"/>
        </w:rPr>
        <w:t>周</w:t>
      </w:r>
      <w:r>
        <w:rPr>
          <w:rFonts w:ascii="黑体" w:eastAsia="黑体" w:hAnsi="华文中宋" w:hint="eastAsia"/>
        </w:rPr>
        <w:t>贡献</w:t>
      </w:r>
      <w:proofErr w:type="gramEnd"/>
      <w:r>
        <w:rPr>
          <w:rFonts w:ascii="黑体" w:eastAsia="黑体" w:hAnsi="华文中宋" w:hint="eastAsia"/>
        </w:rPr>
        <w:t>奖</w:t>
      </w:r>
      <w:r w:rsidRPr="00422023">
        <w:rPr>
          <w:rFonts w:ascii="黑体" w:eastAsia="黑体" w:hAnsi="华文中宋" w:hint="eastAsia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392"/>
        <w:gridCol w:w="4221"/>
      </w:tblGrid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2"/>
          </w:tcPr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</w:tc>
      </w:tr>
      <w:tr w:rsidR="00D53AD7" w:rsidRPr="00C7454A" w:rsidTr="00874F9D">
        <w:tc>
          <w:tcPr>
            <w:tcW w:w="5000" w:type="pct"/>
            <w:gridSpan w:val="3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D53AD7" w:rsidRPr="00C7454A" w:rsidTr="00874F9D">
        <w:tc>
          <w:tcPr>
            <w:tcW w:w="2450" w:type="pct"/>
            <w:gridSpan w:val="2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特别贡献奖</w:t>
            </w:r>
          </w:p>
        </w:tc>
        <w:tc>
          <w:tcPr>
            <w:tcW w:w="255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贡献奖</w:t>
            </w:r>
          </w:p>
        </w:tc>
      </w:tr>
      <w:tr w:rsidR="00D53AD7" w:rsidRPr="00C7454A" w:rsidTr="00874F9D">
        <w:tc>
          <w:tcPr>
            <w:tcW w:w="2450" w:type="pct"/>
            <w:gridSpan w:val="2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2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D53AD7" w:rsidRPr="00C7454A" w:rsidTr="00874F9D">
        <w:trPr>
          <w:trHeight w:val="906"/>
        </w:trPr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区（县）学习委或市级单位的上级主管部门意见</w:t>
            </w:r>
          </w:p>
        </w:tc>
        <w:tc>
          <w:tcPr>
            <w:tcW w:w="3995" w:type="pct"/>
            <w:gridSpan w:val="2"/>
          </w:tcPr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:rsidR="00D53AD7" w:rsidRPr="00C7454A" w:rsidRDefault="00D53AD7" w:rsidP="00D53AD7">
      <w:pPr>
        <w:rPr>
          <w:rFonts w:ascii="仿宋_GB2312" w:eastAsia="仿宋_GB2312"/>
          <w:sz w:val="24"/>
        </w:rPr>
      </w:pPr>
    </w:p>
    <w:p w:rsidR="00D53AD7" w:rsidRPr="00C7454A" w:rsidRDefault="00D53AD7" w:rsidP="00D53AD7">
      <w:pPr>
        <w:rPr>
          <w:rFonts w:ascii="仿宋_GB2312" w:eastAsia="仿宋_GB2312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D53AD7" w:rsidRDefault="00D53AD7" w:rsidP="00D53AD7">
      <w:pPr>
        <w:spacing w:line="600" w:lineRule="exact"/>
        <w:rPr>
          <w:rFonts w:ascii="仿宋_GB2312" w:eastAsia="仿宋_GB2312"/>
          <w:sz w:val="28"/>
          <w:szCs w:val="28"/>
        </w:rPr>
      </w:pPr>
      <w:r w:rsidRPr="00C7454A">
        <w:rPr>
          <w:rFonts w:ascii="仿宋_GB2312" w:eastAsia="仿宋_GB2312" w:hint="eastAsia"/>
          <w:sz w:val="24"/>
          <w:u w:val="single"/>
        </w:rPr>
        <w:br w:type="page"/>
      </w:r>
      <w:r w:rsidRPr="009304E5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9304E5">
        <w:rPr>
          <w:rFonts w:ascii="仿宋_GB2312" w:eastAsia="仿宋_GB2312" w:hint="eastAsia"/>
          <w:sz w:val="28"/>
          <w:szCs w:val="28"/>
        </w:rPr>
        <w:t>：</w:t>
      </w:r>
    </w:p>
    <w:p w:rsidR="00D53AD7" w:rsidRPr="00422023" w:rsidRDefault="00D53AD7" w:rsidP="00D53AD7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上海市第</w:t>
      </w:r>
      <w:r>
        <w:rPr>
          <w:rFonts w:ascii="黑体" w:eastAsia="黑体" w:hAnsi="华文中宋" w:hint="eastAsia"/>
        </w:rPr>
        <w:t>十四</w:t>
      </w:r>
      <w:r w:rsidRPr="00422023">
        <w:rPr>
          <w:rFonts w:ascii="黑体" w:eastAsia="黑体" w:hAnsi="华文中宋" w:hint="eastAsia"/>
        </w:rPr>
        <w:t>届全民终身学习活动周</w:t>
      </w:r>
      <w:r>
        <w:rPr>
          <w:rFonts w:ascii="黑体" w:eastAsia="黑体" w:hAnsi="华文中宋" w:hint="eastAsia"/>
        </w:rPr>
        <w:t>单项奖</w:t>
      </w:r>
      <w:r w:rsidRPr="00422023">
        <w:rPr>
          <w:rFonts w:ascii="黑体" w:eastAsia="黑体" w:hAnsi="华文中宋" w:hint="eastAsia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5"/>
        <w:gridCol w:w="1655"/>
        <w:gridCol w:w="1655"/>
        <w:gridCol w:w="1647"/>
      </w:tblGrid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4"/>
          </w:tcPr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</w:tc>
      </w:tr>
      <w:tr w:rsidR="00D53AD7" w:rsidRPr="00C7454A" w:rsidTr="00874F9D">
        <w:tc>
          <w:tcPr>
            <w:tcW w:w="5000" w:type="pct"/>
            <w:gridSpan w:val="5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最佳组织奖</w:t>
            </w:r>
          </w:p>
        </w:tc>
        <w:tc>
          <w:tcPr>
            <w:tcW w:w="100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最佳参与奖</w:t>
            </w:r>
          </w:p>
        </w:tc>
        <w:tc>
          <w:tcPr>
            <w:tcW w:w="100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最佳创新奖</w:t>
            </w:r>
          </w:p>
        </w:tc>
        <w:tc>
          <w:tcPr>
            <w:tcW w:w="100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7454A">
              <w:rPr>
                <w:rFonts w:ascii="仿宋_GB2312" w:eastAsia="仿宋_GB2312" w:hint="eastAsia"/>
                <w:sz w:val="24"/>
              </w:rPr>
              <w:t>最佳宣传奖</w:t>
            </w:r>
            <w:proofErr w:type="gramEnd"/>
          </w:p>
        </w:tc>
        <w:tc>
          <w:tcPr>
            <w:tcW w:w="99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7454A">
              <w:rPr>
                <w:rFonts w:ascii="仿宋_GB2312" w:eastAsia="仿宋_GB2312" w:hint="eastAsia"/>
                <w:sz w:val="24"/>
              </w:rPr>
              <w:t>最佳活动</w:t>
            </w:r>
            <w:proofErr w:type="gramEnd"/>
            <w:r w:rsidRPr="00C7454A">
              <w:rPr>
                <w:rFonts w:ascii="仿宋_GB2312" w:eastAsia="仿宋_GB2312" w:hint="eastAsia"/>
                <w:sz w:val="24"/>
              </w:rPr>
              <w:t>奖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4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区(县)</w:t>
            </w:r>
            <w:proofErr w:type="gramStart"/>
            <w:r w:rsidRPr="00C7454A">
              <w:rPr>
                <w:rFonts w:ascii="仿宋_GB2312" w:eastAsia="仿宋_GB2312" w:hint="eastAsia"/>
                <w:sz w:val="24"/>
              </w:rPr>
              <w:t>学习办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或市级单位的上级主管部门</w:t>
            </w: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3D451C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D53AD7" w:rsidRPr="00C7454A" w:rsidTr="00874F9D">
        <w:tc>
          <w:tcPr>
            <w:tcW w:w="1005" w:type="pct"/>
            <w:vAlign w:val="center"/>
          </w:tcPr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:rsidR="00D53AD7" w:rsidRPr="00C7454A" w:rsidRDefault="00D53AD7" w:rsidP="00874F9D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rPr>
                <w:rFonts w:ascii="仿宋_GB2312" w:eastAsia="仿宋_GB2312"/>
                <w:sz w:val="24"/>
              </w:rPr>
            </w:pPr>
          </w:p>
          <w:p w:rsidR="00D53AD7" w:rsidRPr="00C7454A" w:rsidRDefault="00D53AD7" w:rsidP="00874F9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:rsidR="00D53AD7" w:rsidRPr="00C7454A" w:rsidRDefault="00D53AD7" w:rsidP="00D53AD7">
      <w:pPr>
        <w:rPr>
          <w:rFonts w:ascii="仿宋_GB2312" w:eastAsia="仿宋_GB2312"/>
          <w:sz w:val="24"/>
        </w:rPr>
      </w:pPr>
    </w:p>
    <w:p w:rsidR="00D53AD7" w:rsidRPr="00C7454A" w:rsidRDefault="00D53AD7" w:rsidP="00D53AD7">
      <w:pPr>
        <w:rPr>
          <w:rFonts w:ascii="仿宋_GB2312" w:eastAsia="仿宋_GB2312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D53AD7" w:rsidRPr="00FC17BC" w:rsidRDefault="00D53AD7" w:rsidP="00D53AD7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4"/>
          <w:u w:val="single"/>
        </w:rPr>
        <w:br w:type="page"/>
      </w:r>
      <w:r w:rsidRPr="00FC17BC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3：</w:t>
      </w:r>
    </w:p>
    <w:p w:rsidR="00D53AD7" w:rsidRDefault="00D53AD7" w:rsidP="00D53AD7">
      <w:pPr>
        <w:spacing w:afterLines="50" w:after="156"/>
        <w:jc w:val="center"/>
        <w:rPr>
          <w:rFonts w:ascii="黑体" w:eastAsia="黑体" w:hAnsi="华文中宋"/>
        </w:rPr>
      </w:pPr>
      <w:r>
        <w:rPr>
          <w:rFonts w:ascii="黑体" w:eastAsia="黑体" w:hAnsi="华文中宋" w:hint="eastAsia"/>
        </w:rPr>
        <w:t>上海市</w:t>
      </w:r>
      <w:r w:rsidRPr="00422023">
        <w:rPr>
          <w:rFonts w:ascii="黑体" w:eastAsia="黑体" w:hAnsi="华文中宋" w:hint="eastAsia"/>
        </w:rPr>
        <w:t>第</w:t>
      </w:r>
      <w:r>
        <w:rPr>
          <w:rFonts w:ascii="黑体" w:eastAsia="黑体" w:hAnsi="华文中宋" w:hint="eastAsia"/>
        </w:rPr>
        <w:t>十四</w:t>
      </w:r>
      <w:r w:rsidRPr="00422023">
        <w:rPr>
          <w:rFonts w:ascii="黑体" w:eastAsia="黑体" w:hAnsi="华文中宋" w:hint="eastAsia"/>
        </w:rPr>
        <w:t>届全民终身学习活动周评比申报汇总表</w:t>
      </w:r>
    </w:p>
    <w:p w:rsidR="00D53AD7" w:rsidRPr="005A51F4" w:rsidRDefault="00D53AD7" w:rsidP="00D53AD7">
      <w:pPr>
        <w:rPr>
          <w:rFonts w:ascii="仿宋_GB2312" w:eastAsia="仿宋_GB2312"/>
          <w:sz w:val="24"/>
        </w:rPr>
      </w:pPr>
    </w:p>
    <w:p w:rsidR="00D53AD7" w:rsidRPr="009304E5" w:rsidRDefault="00D53AD7" w:rsidP="00D53AD7">
      <w:pPr>
        <w:spacing w:afterLines="50" w:after="156" w:line="400" w:lineRule="exact"/>
        <w:ind w:firstLineChars="112" w:firstLine="358"/>
        <w:rPr>
          <w:rFonts w:ascii="方正小标宋简体" w:eastAsia="方正小标宋简体" w:hAnsi="华文中宋"/>
          <w:b/>
          <w:sz w:val="36"/>
          <w:szCs w:val="36"/>
        </w:rPr>
      </w:pPr>
      <w:r w:rsidRPr="00422023">
        <w:rPr>
          <w:rFonts w:ascii="黑体" w:eastAsia="黑体" w:hAnsi="华文中宋" w:hint="eastAsia"/>
        </w:rPr>
        <w:t>__</w:t>
      </w:r>
      <w:r>
        <w:rPr>
          <w:rFonts w:ascii="黑体" w:eastAsia="黑体" w:hAnsi="华文中宋"/>
        </w:rPr>
        <w:t>________</w:t>
      </w:r>
      <w:r w:rsidRPr="00422023">
        <w:rPr>
          <w:rFonts w:ascii="黑体" w:eastAsia="黑体" w:hAnsi="华文中宋" w:hint="eastAsia"/>
        </w:rPr>
        <w:t>区</w:t>
      </w:r>
      <w:r>
        <w:rPr>
          <w:rFonts w:ascii="黑体" w:eastAsia="黑体" w:hAnsi="华文中宋" w:hint="eastAsia"/>
        </w:rPr>
        <w:t>（协会分支机构）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358"/>
        <w:gridCol w:w="3325"/>
      </w:tblGrid>
      <w:tr w:rsidR="00D53AD7" w:rsidRPr="00814D99" w:rsidTr="00874F9D">
        <w:trPr>
          <w:trHeight w:val="641"/>
          <w:jc w:val="center"/>
        </w:trPr>
        <w:tc>
          <w:tcPr>
            <w:tcW w:w="9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3AD7" w:rsidRPr="00200615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43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奖 项</w:t>
            </w:r>
          </w:p>
        </w:tc>
        <w:tc>
          <w:tcPr>
            <w:tcW w:w="20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3AD7" w:rsidRPr="00C549AB" w:rsidRDefault="00D53AD7" w:rsidP="00874F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49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申报评</w:t>
            </w:r>
            <w:r w:rsidRPr="00C549A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奖单位全称</w:t>
            </w:r>
          </w:p>
        </w:tc>
        <w:tc>
          <w:tcPr>
            <w:tcW w:w="200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3AD7" w:rsidRPr="00C549AB" w:rsidRDefault="00D53AD7" w:rsidP="00874F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43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摘要（</w:t>
            </w:r>
            <w:r w:rsidRPr="00ED437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150字以内）</w:t>
            </w:r>
          </w:p>
        </w:tc>
      </w:tr>
      <w:tr w:rsidR="00D53AD7" w:rsidRPr="00814D99" w:rsidTr="00874F9D">
        <w:trPr>
          <w:trHeight w:val="641"/>
          <w:jc w:val="center"/>
        </w:trPr>
        <w:tc>
          <w:tcPr>
            <w:tcW w:w="962" w:type="pct"/>
            <w:tcBorders>
              <w:top w:val="single" w:sz="12" w:space="0" w:color="auto"/>
            </w:tcBorders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特别贡献奖</w:t>
            </w:r>
          </w:p>
        </w:tc>
        <w:tc>
          <w:tcPr>
            <w:tcW w:w="2029" w:type="pct"/>
            <w:tcBorders>
              <w:top w:val="single" w:sz="12" w:space="0" w:color="auto"/>
            </w:tcBorders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tcBorders>
              <w:top w:val="single" w:sz="12" w:space="0" w:color="auto"/>
            </w:tcBorders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641"/>
          <w:jc w:val="center"/>
        </w:trPr>
        <w:tc>
          <w:tcPr>
            <w:tcW w:w="962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贡献奖</w:t>
            </w: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641"/>
          <w:jc w:val="center"/>
        </w:trPr>
        <w:tc>
          <w:tcPr>
            <w:tcW w:w="962" w:type="pct"/>
            <w:vMerge w:val="restar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最佳组织奖</w:t>
            </w: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71"/>
          <w:jc w:val="center"/>
        </w:trPr>
        <w:tc>
          <w:tcPr>
            <w:tcW w:w="962" w:type="pct"/>
            <w:vMerge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51"/>
          <w:jc w:val="center"/>
        </w:trPr>
        <w:tc>
          <w:tcPr>
            <w:tcW w:w="962" w:type="pct"/>
            <w:vMerge w:val="restar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最佳参与奖</w:t>
            </w: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45"/>
          <w:jc w:val="center"/>
        </w:trPr>
        <w:tc>
          <w:tcPr>
            <w:tcW w:w="962" w:type="pct"/>
            <w:vMerge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67"/>
          <w:jc w:val="center"/>
        </w:trPr>
        <w:tc>
          <w:tcPr>
            <w:tcW w:w="962" w:type="pct"/>
            <w:vMerge w:val="restar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最佳创新奖</w:t>
            </w: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61"/>
          <w:jc w:val="center"/>
        </w:trPr>
        <w:tc>
          <w:tcPr>
            <w:tcW w:w="962" w:type="pct"/>
            <w:vMerge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55"/>
          <w:jc w:val="center"/>
        </w:trPr>
        <w:tc>
          <w:tcPr>
            <w:tcW w:w="962" w:type="pct"/>
            <w:vMerge w:val="restar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14D99">
              <w:rPr>
                <w:rFonts w:ascii="仿宋_GB2312" w:eastAsia="仿宋_GB2312" w:hAnsi="宋体" w:hint="eastAsia"/>
                <w:sz w:val="24"/>
              </w:rPr>
              <w:t>最佳宣传奖</w:t>
            </w:r>
            <w:proofErr w:type="gramEnd"/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49"/>
          <w:jc w:val="center"/>
        </w:trPr>
        <w:tc>
          <w:tcPr>
            <w:tcW w:w="962" w:type="pct"/>
            <w:vMerge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71"/>
          <w:jc w:val="center"/>
        </w:trPr>
        <w:tc>
          <w:tcPr>
            <w:tcW w:w="962" w:type="pct"/>
            <w:vMerge w:val="restar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14D99">
              <w:rPr>
                <w:rFonts w:ascii="仿宋_GB2312" w:eastAsia="仿宋_GB2312" w:hAnsi="宋体" w:hint="eastAsia"/>
                <w:sz w:val="24"/>
              </w:rPr>
              <w:t>最佳活动</w:t>
            </w:r>
            <w:proofErr w:type="gramEnd"/>
            <w:r w:rsidRPr="00814D99">
              <w:rPr>
                <w:rFonts w:ascii="仿宋_GB2312" w:eastAsia="仿宋_GB2312" w:hAnsi="宋体" w:hint="eastAsia"/>
                <w:sz w:val="24"/>
              </w:rPr>
              <w:t>奖</w:t>
            </w: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3AD7" w:rsidRPr="00814D99" w:rsidTr="00874F9D">
        <w:trPr>
          <w:trHeight w:val="553"/>
          <w:jc w:val="center"/>
        </w:trPr>
        <w:tc>
          <w:tcPr>
            <w:tcW w:w="962" w:type="pct"/>
            <w:vMerge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:rsidR="00D53AD7" w:rsidRPr="00814D99" w:rsidRDefault="00D53AD7" w:rsidP="00874F9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53AD7" w:rsidRPr="00814D99" w:rsidRDefault="00D53AD7" w:rsidP="00D53AD7">
      <w:pPr>
        <w:rPr>
          <w:rFonts w:ascii="仿宋_GB2312" w:eastAsia="仿宋_GB2312"/>
          <w:sz w:val="24"/>
        </w:rPr>
      </w:pPr>
    </w:p>
    <w:p w:rsidR="00D53AD7" w:rsidRDefault="00D53AD7" w:rsidP="00D53AD7">
      <w:pPr>
        <w:ind w:firstLineChars="150" w:firstLine="360"/>
        <w:rPr>
          <w:rFonts w:ascii="仿宋_GB2312" w:eastAsia="仿宋_GB2312"/>
          <w:sz w:val="24"/>
          <w:u w:val="single"/>
        </w:rPr>
      </w:pPr>
      <w:r w:rsidRPr="00814D99">
        <w:rPr>
          <w:rFonts w:ascii="仿宋_GB2312" w:eastAsia="仿宋_GB2312" w:hint="eastAsia"/>
          <w:sz w:val="24"/>
        </w:rPr>
        <w:t>填表联系人：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814D99">
        <w:rPr>
          <w:rFonts w:ascii="仿宋_GB2312" w:eastAsia="仿宋_GB2312" w:hint="eastAsia"/>
          <w:sz w:val="24"/>
        </w:rPr>
        <w:t xml:space="preserve"> ； 联系电话：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D53AD7" w:rsidRDefault="00D53AD7" w:rsidP="00D53AD7">
      <w:pPr>
        <w:rPr>
          <w:rFonts w:ascii="仿宋_GB2312" w:eastAsia="仿宋_GB2312"/>
          <w:sz w:val="24"/>
        </w:rPr>
      </w:pPr>
    </w:p>
    <w:p w:rsidR="00D53AD7" w:rsidRPr="00814D99" w:rsidRDefault="00D53AD7" w:rsidP="00D53AD7">
      <w:pPr>
        <w:rPr>
          <w:rFonts w:ascii="仿宋_GB2312" w:eastAsia="仿宋_GB2312"/>
          <w:sz w:val="24"/>
        </w:rPr>
      </w:pPr>
    </w:p>
    <w:p w:rsidR="00D53AD7" w:rsidRPr="00147664" w:rsidRDefault="00D53AD7" w:rsidP="00D53AD7">
      <w:pPr>
        <w:ind w:firstLineChars="200" w:firstLine="560"/>
        <w:rPr>
          <w:rFonts w:ascii="仿宋_GB2312" w:eastAsia="仿宋_GB2312"/>
          <w:sz w:val="24"/>
          <w:szCs w:val="24"/>
        </w:rPr>
      </w:pPr>
      <w:r w:rsidRPr="00147664">
        <w:rPr>
          <w:rFonts w:eastAsia="仿宋_GB2312" w:hint="eastAsia"/>
          <w:sz w:val="28"/>
          <w:szCs w:val="28"/>
        </w:rPr>
        <w:t>以上表格的电子稿可以从上海市成人教育协会网站：</w:t>
      </w:r>
      <w:hyperlink r:id="rId4" w:history="1">
        <w:r w:rsidRPr="00147664">
          <w:rPr>
            <w:rStyle w:val="a5"/>
            <w:rFonts w:eastAsia="仿宋_GB2312" w:hint="eastAsia"/>
            <w:sz w:val="28"/>
            <w:szCs w:val="28"/>
          </w:rPr>
          <w:t>http://www.shsaea.</w:t>
        </w:r>
      </w:hyperlink>
      <w:r w:rsidRPr="00147664">
        <w:rPr>
          <w:rFonts w:eastAsia="仿宋_GB2312" w:hint="eastAsia"/>
          <w:color w:val="000000"/>
          <w:sz w:val="28"/>
          <w:szCs w:val="28"/>
        </w:rPr>
        <w:t>org</w:t>
      </w:r>
      <w:r w:rsidRPr="00147664">
        <w:rPr>
          <w:rFonts w:eastAsia="仿宋_GB2312" w:hint="eastAsia"/>
          <w:sz w:val="28"/>
          <w:szCs w:val="28"/>
        </w:rPr>
        <w:t xml:space="preserve"> </w:t>
      </w:r>
      <w:r w:rsidRPr="00147664">
        <w:rPr>
          <w:rFonts w:eastAsia="仿宋_GB2312"/>
          <w:sz w:val="28"/>
          <w:szCs w:val="28"/>
        </w:rPr>
        <w:t>“</w:t>
      </w:r>
      <w:r w:rsidRPr="00147664">
        <w:rPr>
          <w:rFonts w:eastAsia="仿宋_GB2312" w:hint="eastAsia"/>
          <w:sz w:val="28"/>
          <w:szCs w:val="28"/>
        </w:rPr>
        <w:t>文件通知</w:t>
      </w:r>
      <w:r w:rsidRPr="00147664">
        <w:rPr>
          <w:rFonts w:eastAsia="仿宋_GB2312"/>
          <w:sz w:val="28"/>
          <w:szCs w:val="28"/>
        </w:rPr>
        <w:t>”</w:t>
      </w:r>
      <w:r w:rsidRPr="00147664">
        <w:rPr>
          <w:rFonts w:eastAsia="仿宋_GB2312" w:hint="eastAsia"/>
          <w:sz w:val="28"/>
          <w:szCs w:val="28"/>
        </w:rPr>
        <w:t xml:space="preserve"> </w:t>
      </w:r>
      <w:r w:rsidRPr="00147664">
        <w:rPr>
          <w:rFonts w:eastAsia="仿宋_GB2312" w:hint="eastAsia"/>
          <w:sz w:val="28"/>
          <w:szCs w:val="28"/>
        </w:rPr>
        <w:t>栏下载。</w:t>
      </w:r>
    </w:p>
    <w:p w:rsidR="0005046F" w:rsidRPr="00D53AD7" w:rsidRDefault="0005046F" w:rsidP="00D53AD7">
      <w:bookmarkStart w:id="0" w:name="_GoBack"/>
      <w:bookmarkEnd w:id="0"/>
    </w:p>
    <w:sectPr w:rsidR="0005046F" w:rsidRPr="00D53AD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3DA" w:rsidRPr="006B2519" w:rsidRDefault="00D53AD7" w:rsidP="006B2519">
    <w:pPr>
      <w:pStyle w:val="a3"/>
      <w:jc w:val="center"/>
      <w:rPr>
        <w:sz w:val="28"/>
        <w:szCs w:val="28"/>
      </w:rPr>
    </w:pPr>
    <w:r w:rsidRPr="006B2519">
      <w:rPr>
        <w:kern w:val="0"/>
        <w:sz w:val="28"/>
        <w:szCs w:val="28"/>
      </w:rPr>
      <w:t xml:space="preserve">- </w:t>
    </w:r>
    <w:r w:rsidRPr="006B2519">
      <w:rPr>
        <w:kern w:val="0"/>
        <w:sz w:val="28"/>
        <w:szCs w:val="28"/>
      </w:rPr>
      <w:fldChar w:fldCharType="begin"/>
    </w:r>
    <w:r w:rsidRPr="006B2519">
      <w:rPr>
        <w:kern w:val="0"/>
        <w:sz w:val="28"/>
        <w:szCs w:val="28"/>
      </w:rPr>
      <w:instrText xml:space="preserve"> PAGE </w:instrText>
    </w:r>
    <w:r w:rsidRPr="006B2519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8</w:t>
    </w:r>
    <w:r w:rsidRPr="006B2519">
      <w:rPr>
        <w:kern w:val="0"/>
        <w:sz w:val="28"/>
        <w:szCs w:val="28"/>
      </w:rPr>
      <w:fldChar w:fldCharType="end"/>
    </w:r>
    <w:r w:rsidRPr="006B2519">
      <w:rPr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D7"/>
    <w:rsid w:val="0005046F"/>
    <w:rsid w:val="00D5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621D6-05F0-4329-8F9B-D9C1F3C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AD7"/>
    <w:pPr>
      <w:widowControl w:val="0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D5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53AD7"/>
    <w:rPr>
      <w:rFonts w:cstheme="minorBidi"/>
      <w:sz w:val="18"/>
      <w:szCs w:val="18"/>
    </w:rPr>
  </w:style>
  <w:style w:type="character" w:styleId="a5">
    <w:name w:val="Hyperlink"/>
    <w:basedOn w:val="a0"/>
    <w:qFormat/>
    <w:rsid w:val="00D53AD7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shsaea.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2018-12-01T08:22:00Z</dcterms:created>
  <dcterms:modified xsi:type="dcterms:W3CDTF">2018-12-01T08:22:00Z</dcterms:modified>
</cp:coreProperties>
</file>